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1435" w14:textId="678961D7" w:rsidR="00CD664C" w:rsidRDefault="005B3DBB" w:rsidP="005B3DBB">
      <w:pPr>
        <w:jc w:val="center"/>
      </w:pPr>
      <w:r>
        <w:rPr>
          <w:noProof/>
        </w:rPr>
        <w:drawing>
          <wp:inline distT="0" distB="0" distL="0" distR="0" wp14:anchorId="571ED138" wp14:editId="00795FDB">
            <wp:extent cx="3399869" cy="795326"/>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nbul_Medipol_Üniversitesi_logosu.jpg"/>
                    <pic:cNvPicPr/>
                  </pic:nvPicPr>
                  <pic:blipFill>
                    <a:blip r:embed="rId4">
                      <a:extLst>
                        <a:ext uri="{28A0092B-C50C-407E-A947-70E740481C1C}">
                          <a14:useLocalDpi xmlns:a14="http://schemas.microsoft.com/office/drawing/2010/main" val="0"/>
                        </a:ext>
                      </a:extLst>
                    </a:blip>
                    <a:stretch>
                      <a:fillRect/>
                    </a:stretch>
                  </pic:blipFill>
                  <pic:spPr>
                    <a:xfrm>
                      <a:off x="0" y="0"/>
                      <a:ext cx="3492459" cy="816985"/>
                    </a:xfrm>
                    <a:prstGeom prst="rect">
                      <a:avLst/>
                    </a:prstGeom>
                  </pic:spPr>
                </pic:pic>
              </a:graphicData>
            </a:graphic>
          </wp:inline>
        </w:drawing>
      </w:r>
    </w:p>
    <w:p w14:paraId="1C7B52FE" w14:textId="0A3B5D95" w:rsidR="005B3DBB" w:rsidRDefault="005B3DBB" w:rsidP="005B3DBB">
      <w:pPr>
        <w:jc w:val="both"/>
      </w:pPr>
    </w:p>
    <w:tbl>
      <w:tblPr>
        <w:tblStyle w:val="TabloKlavuzu"/>
        <w:tblpPr w:leftFromText="141" w:rightFromText="141" w:vertAnchor="page" w:horzAnchor="margin" w:tblpY="3796"/>
        <w:tblW w:w="0" w:type="auto"/>
        <w:tblLook w:val="04A0" w:firstRow="1" w:lastRow="0" w:firstColumn="1" w:lastColumn="0" w:noHBand="0" w:noVBand="1"/>
      </w:tblPr>
      <w:tblGrid>
        <w:gridCol w:w="2263"/>
        <w:gridCol w:w="6799"/>
      </w:tblGrid>
      <w:tr w:rsidR="005B3DBB" w14:paraId="63EA1C66" w14:textId="77777777" w:rsidTr="0044471A">
        <w:tc>
          <w:tcPr>
            <w:tcW w:w="2263" w:type="dxa"/>
          </w:tcPr>
          <w:p w14:paraId="18FE8ECB" w14:textId="31C13DA4" w:rsidR="005B3DBB" w:rsidRPr="007E7B0A" w:rsidRDefault="005B3DBB" w:rsidP="007E7B0A">
            <w:pPr>
              <w:rPr>
                <w:b/>
                <w:sz w:val="24"/>
                <w:szCs w:val="24"/>
              </w:rPr>
            </w:pPr>
            <w:bookmarkStart w:id="0" w:name="_Hlk361928"/>
            <w:r w:rsidRPr="007E7B0A">
              <w:rPr>
                <w:rFonts w:ascii="Calibri" w:eastAsia="Times New Roman" w:hAnsi="Calibri" w:cs="Calibri"/>
                <w:b/>
                <w:color w:val="000000"/>
                <w:lang w:eastAsia="tr-TR"/>
              </w:rPr>
              <w:t xml:space="preserve">Adınız ve Soyadınız     </w:t>
            </w:r>
          </w:p>
        </w:tc>
        <w:tc>
          <w:tcPr>
            <w:tcW w:w="6799" w:type="dxa"/>
          </w:tcPr>
          <w:p w14:paraId="78B8C853" w14:textId="77777777" w:rsidR="005B3DBB" w:rsidRDefault="005B3DBB" w:rsidP="005B3DBB">
            <w:pPr>
              <w:rPr>
                <w:sz w:val="24"/>
                <w:szCs w:val="24"/>
              </w:rPr>
            </w:pPr>
          </w:p>
        </w:tc>
      </w:tr>
      <w:tr w:rsidR="005B3DBB" w14:paraId="24272238" w14:textId="77777777" w:rsidTr="0044471A">
        <w:tc>
          <w:tcPr>
            <w:tcW w:w="2263" w:type="dxa"/>
          </w:tcPr>
          <w:p w14:paraId="275065D3" w14:textId="5D669165" w:rsidR="005B3DBB" w:rsidRPr="007E7B0A" w:rsidRDefault="005B3DBB" w:rsidP="007E7B0A">
            <w:pPr>
              <w:rPr>
                <w:b/>
                <w:sz w:val="24"/>
                <w:szCs w:val="24"/>
              </w:rPr>
            </w:pPr>
            <w:r w:rsidRPr="007E7B0A">
              <w:rPr>
                <w:rFonts w:ascii="Calibri" w:eastAsia="Times New Roman" w:hAnsi="Calibri" w:cs="Calibri"/>
                <w:b/>
                <w:color w:val="000000"/>
                <w:lang w:eastAsia="tr-TR"/>
              </w:rPr>
              <w:t xml:space="preserve">T.C Kimlik numaranız </w:t>
            </w:r>
          </w:p>
        </w:tc>
        <w:tc>
          <w:tcPr>
            <w:tcW w:w="6799" w:type="dxa"/>
          </w:tcPr>
          <w:p w14:paraId="525F114A" w14:textId="77777777" w:rsidR="005B3DBB" w:rsidRDefault="005B3DBB" w:rsidP="005B3DBB">
            <w:pPr>
              <w:rPr>
                <w:sz w:val="24"/>
                <w:szCs w:val="24"/>
              </w:rPr>
            </w:pPr>
          </w:p>
        </w:tc>
      </w:tr>
      <w:tr w:rsidR="005B3DBB" w14:paraId="0B872462" w14:textId="77777777" w:rsidTr="0044471A">
        <w:tc>
          <w:tcPr>
            <w:tcW w:w="2263" w:type="dxa"/>
          </w:tcPr>
          <w:p w14:paraId="0C588C1F" w14:textId="42E4C135" w:rsidR="005B3DBB" w:rsidRPr="007E7B0A" w:rsidRDefault="005B3DBB" w:rsidP="007E7B0A">
            <w:pPr>
              <w:rPr>
                <w:b/>
                <w:sz w:val="24"/>
                <w:szCs w:val="24"/>
              </w:rPr>
            </w:pPr>
            <w:r w:rsidRPr="007E7B0A">
              <w:rPr>
                <w:rFonts w:ascii="Calibri" w:eastAsia="Times New Roman" w:hAnsi="Calibri" w:cs="Calibri"/>
                <w:b/>
                <w:color w:val="000000"/>
                <w:lang w:eastAsia="tr-TR"/>
              </w:rPr>
              <w:t xml:space="preserve">Cep Telefonu               </w:t>
            </w:r>
          </w:p>
        </w:tc>
        <w:tc>
          <w:tcPr>
            <w:tcW w:w="6799" w:type="dxa"/>
          </w:tcPr>
          <w:p w14:paraId="3C044991" w14:textId="77777777" w:rsidR="005B3DBB" w:rsidRDefault="005B3DBB" w:rsidP="005B3DBB">
            <w:pPr>
              <w:rPr>
                <w:sz w:val="24"/>
                <w:szCs w:val="24"/>
              </w:rPr>
            </w:pPr>
          </w:p>
        </w:tc>
      </w:tr>
      <w:tr w:rsidR="005B3DBB" w14:paraId="31C54895" w14:textId="77777777" w:rsidTr="007E7B0A">
        <w:trPr>
          <w:trHeight w:val="350"/>
        </w:trPr>
        <w:tc>
          <w:tcPr>
            <w:tcW w:w="2263" w:type="dxa"/>
          </w:tcPr>
          <w:p w14:paraId="5A8B7BDF" w14:textId="1D3719AF" w:rsidR="005B3DBB" w:rsidRPr="007E7B0A" w:rsidRDefault="005B3DBB" w:rsidP="007E7B0A">
            <w:pPr>
              <w:rPr>
                <w:rFonts w:ascii="Calibri" w:eastAsia="Times New Roman" w:hAnsi="Calibri" w:cs="Calibri"/>
                <w:b/>
                <w:color w:val="000000"/>
                <w:lang w:eastAsia="tr-TR"/>
              </w:rPr>
            </w:pPr>
            <w:r w:rsidRPr="007E7B0A">
              <w:rPr>
                <w:rFonts w:ascii="Calibri" w:eastAsia="Times New Roman" w:hAnsi="Calibri" w:cs="Calibri"/>
                <w:b/>
                <w:color w:val="000000"/>
                <w:lang w:eastAsia="tr-TR"/>
              </w:rPr>
              <w:t xml:space="preserve">Adres (Fatura </w:t>
            </w:r>
            <w:proofErr w:type="gramStart"/>
            <w:r w:rsidRPr="007E7B0A">
              <w:rPr>
                <w:rFonts w:ascii="Calibri" w:eastAsia="Times New Roman" w:hAnsi="Calibri" w:cs="Calibri"/>
                <w:b/>
                <w:color w:val="000000"/>
                <w:lang w:eastAsia="tr-TR"/>
              </w:rPr>
              <w:t>için )</w:t>
            </w:r>
            <w:proofErr w:type="gramEnd"/>
            <w:r w:rsidRPr="007E7B0A">
              <w:rPr>
                <w:rFonts w:ascii="Calibri" w:eastAsia="Times New Roman" w:hAnsi="Calibri" w:cs="Calibri"/>
                <w:b/>
                <w:color w:val="000000"/>
                <w:lang w:eastAsia="tr-TR"/>
              </w:rPr>
              <w:t xml:space="preserve"> </w:t>
            </w:r>
            <w:r w:rsidR="0044471A" w:rsidRPr="007E7B0A">
              <w:rPr>
                <w:rFonts w:ascii="Calibri" w:eastAsia="Times New Roman" w:hAnsi="Calibri" w:cs="Calibri"/>
                <w:b/>
                <w:color w:val="000000"/>
                <w:lang w:eastAsia="tr-TR"/>
              </w:rPr>
              <w:t xml:space="preserve"> </w:t>
            </w:r>
          </w:p>
        </w:tc>
        <w:tc>
          <w:tcPr>
            <w:tcW w:w="6799" w:type="dxa"/>
          </w:tcPr>
          <w:p w14:paraId="5B5E8A70" w14:textId="77777777" w:rsidR="005B3DBB" w:rsidRDefault="005B3DBB" w:rsidP="005B3DBB">
            <w:pPr>
              <w:rPr>
                <w:sz w:val="24"/>
                <w:szCs w:val="24"/>
              </w:rPr>
            </w:pPr>
          </w:p>
          <w:p w14:paraId="341C03A9" w14:textId="241BD8F2" w:rsidR="0044471A" w:rsidRDefault="0044471A" w:rsidP="005B3DBB">
            <w:pPr>
              <w:rPr>
                <w:sz w:val="24"/>
                <w:szCs w:val="24"/>
              </w:rPr>
            </w:pPr>
          </w:p>
        </w:tc>
      </w:tr>
      <w:tr w:rsidR="005B3DBB" w14:paraId="39149C9C" w14:textId="77777777" w:rsidTr="0044471A">
        <w:tc>
          <w:tcPr>
            <w:tcW w:w="2263" w:type="dxa"/>
          </w:tcPr>
          <w:p w14:paraId="787E3BF7" w14:textId="6FE9C61A" w:rsidR="005B3DBB" w:rsidRPr="007E7B0A" w:rsidRDefault="005B3DBB" w:rsidP="007E7B0A">
            <w:pPr>
              <w:rPr>
                <w:b/>
                <w:sz w:val="24"/>
                <w:szCs w:val="24"/>
              </w:rPr>
            </w:pPr>
            <w:r w:rsidRPr="007E7B0A">
              <w:rPr>
                <w:rFonts w:ascii="Calibri" w:eastAsia="Times New Roman" w:hAnsi="Calibri" w:cs="Calibri"/>
                <w:b/>
                <w:color w:val="000000"/>
                <w:lang w:eastAsia="tr-TR"/>
              </w:rPr>
              <w:t xml:space="preserve">E-mail adresiniz          </w:t>
            </w:r>
            <w:r w:rsidR="0044471A" w:rsidRPr="007E7B0A">
              <w:rPr>
                <w:rFonts w:ascii="Calibri" w:eastAsia="Times New Roman" w:hAnsi="Calibri" w:cs="Calibri"/>
                <w:b/>
                <w:color w:val="000000"/>
                <w:lang w:eastAsia="tr-TR"/>
              </w:rPr>
              <w:t xml:space="preserve"> </w:t>
            </w:r>
          </w:p>
        </w:tc>
        <w:tc>
          <w:tcPr>
            <w:tcW w:w="6799" w:type="dxa"/>
          </w:tcPr>
          <w:p w14:paraId="1DCF69A5" w14:textId="77777777" w:rsidR="005B3DBB" w:rsidRDefault="005B3DBB" w:rsidP="005B3DBB">
            <w:pPr>
              <w:rPr>
                <w:sz w:val="24"/>
                <w:szCs w:val="24"/>
              </w:rPr>
            </w:pPr>
          </w:p>
        </w:tc>
      </w:tr>
      <w:tr w:rsidR="005B3DBB" w14:paraId="78B34B43" w14:textId="77777777" w:rsidTr="0044471A">
        <w:tc>
          <w:tcPr>
            <w:tcW w:w="2263" w:type="dxa"/>
          </w:tcPr>
          <w:p w14:paraId="66C8D2F4" w14:textId="7661CB54" w:rsidR="005B3DBB" w:rsidRPr="007E7B0A" w:rsidRDefault="005B3DBB" w:rsidP="007E7B0A">
            <w:pPr>
              <w:rPr>
                <w:b/>
                <w:sz w:val="24"/>
                <w:szCs w:val="24"/>
              </w:rPr>
            </w:pPr>
            <w:r w:rsidRPr="007E7B0A">
              <w:rPr>
                <w:rFonts w:ascii="Calibri" w:eastAsia="Times New Roman" w:hAnsi="Calibri" w:cs="Calibri"/>
                <w:b/>
                <w:color w:val="000000"/>
                <w:lang w:eastAsia="tr-TR"/>
              </w:rPr>
              <w:t xml:space="preserve">Mesleğiniz                    </w:t>
            </w:r>
          </w:p>
        </w:tc>
        <w:tc>
          <w:tcPr>
            <w:tcW w:w="6799" w:type="dxa"/>
          </w:tcPr>
          <w:p w14:paraId="4151C304" w14:textId="77777777" w:rsidR="005B3DBB" w:rsidRDefault="005B3DBB" w:rsidP="005B3DBB">
            <w:pPr>
              <w:rPr>
                <w:sz w:val="24"/>
                <w:szCs w:val="24"/>
              </w:rPr>
            </w:pPr>
          </w:p>
        </w:tc>
      </w:tr>
      <w:tr w:rsidR="00E07019" w14:paraId="1E33195F" w14:textId="77777777" w:rsidTr="0044471A">
        <w:tc>
          <w:tcPr>
            <w:tcW w:w="2263" w:type="dxa"/>
          </w:tcPr>
          <w:p w14:paraId="3471F9E7" w14:textId="3652832C" w:rsidR="00E07019" w:rsidRPr="007E7B0A" w:rsidRDefault="00E07019" w:rsidP="007E7B0A">
            <w:pPr>
              <w:rPr>
                <w:rFonts w:ascii="Calibri" w:eastAsia="Times New Roman" w:hAnsi="Calibri" w:cs="Calibri"/>
                <w:b/>
                <w:color w:val="000000"/>
                <w:lang w:eastAsia="tr-TR"/>
              </w:rPr>
            </w:pPr>
            <w:r>
              <w:rPr>
                <w:rFonts w:ascii="Calibri" w:eastAsia="Times New Roman" w:hAnsi="Calibri" w:cs="Calibri"/>
                <w:b/>
                <w:color w:val="000000"/>
                <w:lang w:eastAsia="tr-TR"/>
              </w:rPr>
              <w:t xml:space="preserve">Eğitim almak istediğiniz </w:t>
            </w:r>
            <w:r w:rsidR="00422651">
              <w:rPr>
                <w:rFonts w:ascii="Calibri" w:eastAsia="Times New Roman" w:hAnsi="Calibri" w:cs="Calibri"/>
                <w:b/>
                <w:color w:val="000000"/>
                <w:lang w:eastAsia="tr-TR"/>
              </w:rPr>
              <w:t>O</w:t>
            </w:r>
            <w:bookmarkStart w:id="1" w:name="_GoBack"/>
            <w:bookmarkEnd w:id="1"/>
            <w:r>
              <w:rPr>
                <w:rFonts w:ascii="Calibri" w:eastAsia="Times New Roman" w:hAnsi="Calibri" w:cs="Calibri"/>
                <w:b/>
                <w:color w:val="000000"/>
                <w:lang w:eastAsia="tr-TR"/>
              </w:rPr>
              <w:t>SMMMO Şubesi</w:t>
            </w:r>
          </w:p>
        </w:tc>
        <w:tc>
          <w:tcPr>
            <w:tcW w:w="6799" w:type="dxa"/>
          </w:tcPr>
          <w:p w14:paraId="138CDE26" w14:textId="77777777" w:rsidR="00E07019" w:rsidRDefault="00E07019" w:rsidP="005B3DBB">
            <w:pPr>
              <w:rPr>
                <w:sz w:val="24"/>
                <w:szCs w:val="24"/>
              </w:rPr>
            </w:pPr>
          </w:p>
        </w:tc>
      </w:tr>
    </w:tbl>
    <w:bookmarkEnd w:id="0"/>
    <w:p w14:paraId="2281DC98" w14:textId="2BF00B17" w:rsidR="005B3DBB" w:rsidRPr="007E7B0A" w:rsidRDefault="005B3DBB" w:rsidP="005B3DBB">
      <w:pPr>
        <w:jc w:val="center"/>
        <w:rPr>
          <w:rFonts w:ascii="Calibri" w:eastAsia="Times New Roman" w:hAnsi="Calibri" w:cs="Calibri"/>
          <w:b/>
          <w:color w:val="000000"/>
          <w:sz w:val="32"/>
          <w:szCs w:val="32"/>
          <w:lang w:eastAsia="tr-TR"/>
        </w:rPr>
      </w:pPr>
      <w:r w:rsidRPr="007E7B0A">
        <w:rPr>
          <w:rFonts w:ascii="Calibri" w:eastAsia="Times New Roman" w:hAnsi="Calibri" w:cs="Calibri"/>
          <w:b/>
          <w:color w:val="000000"/>
          <w:sz w:val="32"/>
          <w:szCs w:val="32"/>
          <w:lang w:eastAsia="tr-TR"/>
        </w:rPr>
        <w:t>UZLAŞTIRMACI EĞİTİMİ ADAY KURSİYER KAYIT FORMU</w:t>
      </w:r>
    </w:p>
    <w:p w14:paraId="3E0E048B" w14:textId="77777777" w:rsidR="005B3DBB" w:rsidRDefault="005B3DBB" w:rsidP="005B3DBB">
      <w:pPr>
        <w:jc w:val="both"/>
      </w:pPr>
    </w:p>
    <w:tbl>
      <w:tblPr>
        <w:tblStyle w:val="TabloKlavuzu"/>
        <w:tblW w:w="0" w:type="auto"/>
        <w:tblLook w:val="04A0" w:firstRow="1" w:lastRow="0" w:firstColumn="1" w:lastColumn="0" w:noHBand="0" w:noVBand="1"/>
      </w:tblPr>
      <w:tblGrid>
        <w:gridCol w:w="9062"/>
      </w:tblGrid>
      <w:tr w:rsidR="005B3DBB" w14:paraId="2FAA5A9D" w14:textId="77777777" w:rsidTr="006761B3">
        <w:tc>
          <w:tcPr>
            <w:tcW w:w="9062" w:type="dxa"/>
          </w:tcPr>
          <w:p w14:paraId="4E14F9A8" w14:textId="2AC97178" w:rsidR="005B3DBB" w:rsidRPr="007E7B0A" w:rsidRDefault="005B3DBB" w:rsidP="006761B3">
            <w:pPr>
              <w:jc w:val="both"/>
              <w:rPr>
                <w:rFonts w:ascii="Calibri" w:eastAsia="Times New Roman" w:hAnsi="Calibri" w:cs="Calibri"/>
                <w:b/>
                <w:bCs/>
                <w:color w:val="000000"/>
                <w:lang w:eastAsia="tr-TR"/>
              </w:rPr>
            </w:pPr>
            <w:r>
              <w:rPr>
                <w:rFonts w:ascii="Calibri" w:eastAsia="Times New Roman" w:hAnsi="Calibri" w:cs="Calibri"/>
                <w:color w:val="000000"/>
                <w:lang w:eastAsia="tr-TR"/>
              </w:rPr>
              <w:t xml:space="preserve">      </w:t>
            </w:r>
            <w:bookmarkStart w:id="2" w:name="_Hlk361988"/>
            <w:proofErr w:type="spellStart"/>
            <w:r w:rsidRPr="007E7B0A">
              <w:rPr>
                <w:rFonts w:ascii="Calibri" w:eastAsia="Times New Roman" w:hAnsi="Calibri" w:cs="Calibri"/>
                <w:b/>
                <w:color w:val="000000"/>
                <w:lang w:eastAsia="tr-TR"/>
              </w:rPr>
              <w:t>Uzlaştırmacı</w:t>
            </w:r>
            <w:proofErr w:type="spellEnd"/>
            <w:r w:rsidRPr="007E7B0A">
              <w:rPr>
                <w:rFonts w:ascii="Calibri" w:eastAsia="Times New Roman" w:hAnsi="Calibri" w:cs="Calibri"/>
                <w:b/>
                <w:color w:val="000000"/>
                <w:lang w:eastAsia="tr-TR"/>
              </w:rPr>
              <w:t xml:space="preserve"> eğitimine hukuk öğrenimi görmüş kişiler yönünden kimler başvurabilir? </w:t>
            </w:r>
          </w:p>
          <w:p w14:paraId="15BA85C4" w14:textId="6B58CFE8" w:rsidR="005B3DBB" w:rsidRPr="007E7B0A" w:rsidRDefault="005B3DBB" w:rsidP="006761B3">
            <w:pPr>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Pr="007F5EAA">
              <w:rPr>
                <w:rFonts w:ascii="Calibri" w:eastAsia="Times New Roman" w:hAnsi="Calibri" w:cs="Calibri"/>
                <w:color w:val="000000"/>
                <w:lang w:eastAsia="tr-TR"/>
              </w:rPr>
              <w:t xml:space="preserve">Eğitim kuruluşlarına hukuk öğrenimi görmüş </w:t>
            </w:r>
            <w:proofErr w:type="spellStart"/>
            <w:r w:rsidRPr="007F5EAA">
              <w:rPr>
                <w:rFonts w:ascii="Calibri" w:eastAsia="Times New Roman" w:hAnsi="Calibri" w:cs="Calibri"/>
                <w:color w:val="000000"/>
                <w:lang w:eastAsia="tr-TR"/>
              </w:rPr>
              <w:t>Uzlaştırmacı</w:t>
            </w:r>
            <w:proofErr w:type="spellEnd"/>
            <w:r w:rsidRPr="007F5EAA">
              <w:rPr>
                <w:rFonts w:ascii="Calibri" w:eastAsia="Times New Roman" w:hAnsi="Calibri" w:cs="Calibri"/>
                <w:color w:val="000000"/>
                <w:lang w:eastAsia="tr-TR"/>
              </w:rPr>
              <w:t xml:space="preserve"> adayları yönünden; üniversitelerin hukuk fakültesi mezunlarının yanı sıra, üniversitelerin siyasal bilgiler fakültesi, iktisadi ve idari bilimler fakültesi, iktisat fakültesi ve işletme fakültesi mezunlarından, müfredatında; anayasa hukuku, ceza hukuku (genel hükümler), ceza hukuku (özel hükümler), ceza muhakemesi hukuku, hukuk başlangıcı/hukuka giriş/hukukun temel kavramları/temel hukuk, ticaret hukuku, iş hukuku, borçlar hukuku derslerinden en az ikisini başarılı olarak görmüş olanlar başvurabilir. İki yıllık ön lisans öğreniminden sonra dikey geçişle dört yıllık yüksek öğrenimini yukarıda anılan fakültelerden birinden mezun olarak tamamlayanların da eğitim kuruluşlarına başvurabilmeleri için; yukarıda anılan derslerden en az ikisini, ön lisans öğrenimi sırasında veya dikey geçiş sonrası lisans öğrenimi sürecinde görmüş olmaları ve bu derslerden başarılı olmuş olmaları gerekir.</w:t>
            </w:r>
          </w:p>
        </w:tc>
      </w:tr>
      <w:bookmarkEnd w:id="2"/>
    </w:tbl>
    <w:p w14:paraId="487881BA" w14:textId="665498EA" w:rsidR="005B3DBB" w:rsidRDefault="005B3DBB" w:rsidP="005B3DBB">
      <w:pPr>
        <w:jc w:val="both"/>
      </w:pPr>
    </w:p>
    <w:tbl>
      <w:tblPr>
        <w:tblStyle w:val="TabloKlavuzu"/>
        <w:tblW w:w="0" w:type="auto"/>
        <w:tblLook w:val="04A0" w:firstRow="1" w:lastRow="0" w:firstColumn="1" w:lastColumn="0" w:noHBand="0" w:noVBand="1"/>
      </w:tblPr>
      <w:tblGrid>
        <w:gridCol w:w="9062"/>
      </w:tblGrid>
      <w:tr w:rsidR="005B3DBB" w14:paraId="2320268A" w14:textId="77777777" w:rsidTr="00E07019">
        <w:trPr>
          <w:trHeight w:val="2142"/>
        </w:trPr>
        <w:tc>
          <w:tcPr>
            <w:tcW w:w="9062" w:type="dxa"/>
          </w:tcPr>
          <w:p w14:paraId="5522D205" w14:textId="78AAEA6E" w:rsidR="005B3DBB" w:rsidRPr="007E7B0A" w:rsidRDefault="005B3DBB" w:rsidP="006761B3">
            <w:pPr>
              <w:shd w:val="clear" w:color="auto" w:fill="FFFFFF" w:themeFill="background1"/>
              <w:jc w:val="both"/>
              <w:rPr>
                <w:rFonts w:ascii="Calibri" w:hAnsi="Calibri"/>
                <w:b/>
              </w:rPr>
            </w:pPr>
            <w:r w:rsidRPr="005B3DBB">
              <w:rPr>
                <w:rFonts w:ascii="Calibri" w:hAnsi="Calibri"/>
                <w:b/>
              </w:rPr>
              <w:t xml:space="preserve">      </w:t>
            </w:r>
            <w:bookmarkStart w:id="3" w:name="_Hlk362015"/>
            <w:r w:rsidRPr="005B3DBB">
              <w:rPr>
                <w:rFonts w:ascii="Calibri" w:hAnsi="Calibri"/>
                <w:b/>
              </w:rPr>
              <w:t>Yukarıda yer alan hususları ve katılım şartlarını okuduğumu ve anladığımı, Uzlaştırma eğitim</w:t>
            </w:r>
            <w:r w:rsidR="00D97CDC">
              <w:rPr>
                <w:rFonts w:ascii="Calibri" w:hAnsi="Calibri"/>
                <w:b/>
              </w:rPr>
              <w:t>in</w:t>
            </w:r>
            <w:r w:rsidRPr="005B3DBB">
              <w:rPr>
                <w:rFonts w:ascii="Calibri" w:hAnsi="Calibri"/>
                <w:b/>
              </w:rPr>
              <w:t xml:space="preserve">e katılma koşullarını taşıdığımı, programın devamı sırasında belirlenen tüm kurallara uyacağımı, aksi yönde bir tespit olması durumunda da hakkımdaki yaptırımları </w:t>
            </w:r>
            <w:proofErr w:type="gramStart"/>
            <w:r w:rsidRPr="005B3DBB">
              <w:rPr>
                <w:rFonts w:ascii="Calibri" w:hAnsi="Calibri"/>
                <w:b/>
              </w:rPr>
              <w:t>ve  ücret</w:t>
            </w:r>
            <w:proofErr w:type="gramEnd"/>
            <w:r w:rsidRPr="005B3DBB">
              <w:rPr>
                <w:rFonts w:ascii="Calibri" w:hAnsi="Calibri"/>
                <w:b/>
              </w:rPr>
              <w:t xml:space="preserve"> iadesi alamayacağımı beyan ederim.</w:t>
            </w:r>
          </w:p>
          <w:p w14:paraId="0E6A67E3" w14:textId="6BE0A40B" w:rsidR="005B3DBB" w:rsidRPr="00E07019" w:rsidRDefault="005B3DBB" w:rsidP="00E07019">
            <w:pPr>
              <w:rPr>
                <w:rFonts w:ascii="Calibri" w:eastAsia="Times New Roman" w:hAnsi="Calibri" w:cs="Calibri"/>
                <w:b/>
                <w:shd w:val="clear" w:color="auto" w:fill="FFFFFF" w:themeFill="background1"/>
                <w:lang w:eastAsia="tr-TR"/>
              </w:rPr>
            </w:pPr>
            <w:r w:rsidRPr="005B3DBB">
              <w:rPr>
                <w:rFonts w:ascii="Calibri" w:eastAsia="Times New Roman" w:hAnsi="Calibri" w:cs="Calibri"/>
                <w:b/>
                <w:shd w:val="clear" w:color="auto" w:fill="FFFFFF" w:themeFill="background1"/>
                <w:lang w:eastAsia="tr-TR"/>
              </w:rPr>
              <w:t xml:space="preserve">                                                                                                                                               TARİH – İMZA</w:t>
            </w:r>
          </w:p>
        </w:tc>
      </w:tr>
      <w:bookmarkEnd w:id="3"/>
    </w:tbl>
    <w:p w14:paraId="567B253E" w14:textId="77777777" w:rsidR="005B3DBB" w:rsidRDefault="005B3DBB" w:rsidP="005B3DBB">
      <w:pPr>
        <w:jc w:val="both"/>
      </w:pPr>
    </w:p>
    <w:tbl>
      <w:tblPr>
        <w:tblStyle w:val="TabloKlavuzu"/>
        <w:tblW w:w="0" w:type="auto"/>
        <w:tblLook w:val="04A0" w:firstRow="1" w:lastRow="0" w:firstColumn="1" w:lastColumn="0" w:noHBand="0" w:noVBand="1"/>
      </w:tblPr>
      <w:tblGrid>
        <w:gridCol w:w="9062"/>
      </w:tblGrid>
      <w:tr w:rsidR="005B3DBB" w14:paraId="21348399" w14:textId="77777777" w:rsidTr="006761B3">
        <w:tc>
          <w:tcPr>
            <w:tcW w:w="9062" w:type="dxa"/>
          </w:tcPr>
          <w:p w14:paraId="122C53C5" w14:textId="77777777" w:rsidR="005B3DBB" w:rsidRDefault="005B3DBB" w:rsidP="006761B3">
            <w:pPr>
              <w:jc w:val="center"/>
              <w:rPr>
                <w:rFonts w:ascii="Calibri" w:eastAsia="Times New Roman" w:hAnsi="Calibri" w:cs="Calibri"/>
                <w:b/>
                <w:bCs/>
                <w:color w:val="000000"/>
                <w:lang w:eastAsia="tr-TR"/>
              </w:rPr>
            </w:pPr>
            <w:bookmarkStart w:id="4" w:name="_Hlk362041"/>
            <w:r w:rsidRPr="009F1888">
              <w:rPr>
                <w:rFonts w:ascii="Calibri" w:eastAsia="Times New Roman" w:hAnsi="Calibri" w:cs="Calibri"/>
                <w:color w:val="000000"/>
                <w:lang w:eastAsia="tr-TR"/>
              </w:rPr>
              <w:t>Banka Hesap Bilgilerimiz</w:t>
            </w:r>
          </w:p>
          <w:p w14:paraId="2CD4CACB" w14:textId="77777777" w:rsidR="005B3DBB" w:rsidRDefault="005B3DBB" w:rsidP="006761B3">
            <w:pPr>
              <w:jc w:val="center"/>
              <w:rPr>
                <w:rFonts w:ascii="Calibri" w:eastAsia="Times New Roman" w:hAnsi="Calibri" w:cs="Calibri"/>
                <w:b/>
                <w:bCs/>
                <w:color w:val="000000"/>
                <w:lang w:eastAsia="tr-TR"/>
              </w:rPr>
            </w:pPr>
            <w:r w:rsidRPr="00343F05">
              <w:rPr>
                <w:rFonts w:ascii="Calibri" w:eastAsia="Times New Roman" w:hAnsi="Calibri" w:cs="Calibri"/>
                <w:color w:val="000000"/>
                <w:lang w:eastAsia="tr-TR"/>
              </w:rPr>
              <w:t>İstanbul Medipol Üniversitesi</w:t>
            </w:r>
            <w:r w:rsidRPr="00343F05">
              <w:rPr>
                <w:rFonts w:ascii="Calibri" w:eastAsia="Times New Roman" w:hAnsi="Calibri" w:cs="Calibri"/>
                <w:color w:val="000000"/>
                <w:lang w:eastAsia="tr-TR"/>
              </w:rPr>
              <w:br/>
              <w:t>Banka / Şube: AKBANK / 1200 - LALELİ</w:t>
            </w:r>
            <w:r w:rsidRPr="00343F05">
              <w:rPr>
                <w:rFonts w:ascii="Calibri" w:eastAsia="Times New Roman" w:hAnsi="Calibri" w:cs="Calibri"/>
                <w:color w:val="000000"/>
                <w:lang w:eastAsia="tr-TR"/>
              </w:rPr>
              <w:br/>
              <w:t>Hesap No: 75000 TL</w:t>
            </w:r>
            <w:r w:rsidRPr="00343F05">
              <w:rPr>
                <w:rFonts w:ascii="Calibri" w:eastAsia="Times New Roman" w:hAnsi="Calibri" w:cs="Calibri"/>
                <w:color w:val="000000"/>
                <w:lang w:eastAsia="tr-TR"/>
              </w:rPr>
              <w:br/>
              <w:t>IBAN: TR63 0004 6012 0088 8000 0750 00</w:t>
            </w:r>
          </w:p>
          <w:p w14:paraId="7A749C91" w14:textId="77777777" w:rsidR="005B3DBB" w:rsidRPr="00D06A4E" w:rsidRDefault="005B3DBB" w:rsidP="006761B3">
            <w:pPr>
              <w:jc w:val="center"/>
              <w:rPr>
                <w:rFonts w:ascii="Calibri" w:eastAsia="Times New Roman" w:hAnsi="Calibri" w:cs="Calibri"/>
                <w:color w:val="000000"/>
                <w:lang w:eastAsia="tr-TR"/>
              </w:rPr>
            </w:pPr>
            <w:r>
              <w:rPr>
                <w:rFonts w:ascii="Arial" w:eastAsia="Times New Roman" w:hAnsi="Arial" w:cs="Arial"/>
                <w:color w:val="333333"/>
                <w:lang w:eastAsia="tr-TR"/>
              </w:rPr>
              <w:t xml:space="preserve">Bize </w:t>
            </w:r>
            <w:hyperlink r:id="rId5" w:history="1">
              <w:r w:rsidRPr="004F384F">
                <w:rPr>
                  <w:rStyle w:val="Kpr"/>
                  <w:rFonts w:ascii="Arial" w:eastAsia="Times New Roman" w:hAnsi="Arial" w:cs="Arial"/>
                  <w:lang w:eastAsia="tr-TR"/>
                </w:rPr>
                <w:t>sem@medipol.edu.tr</w:t>
              </w:r>
            </w:hyperlink>
            <w:r>
              <w:rPr>
                <w:rFonts w:ascii="Arial" w:eastAsia="Times New Roman" w:hAnsi="Arial" w:cs="Arial"/>
                <w:color w:val="333333"/>
                <w:lang w:eastAsia="tr-TR"/>
              </w:rPr>
              <w:t xml:space="preserve">  adresinden</w:t>
            </w:r>
          </w:p>
          <w:p w14:paraId="66A76A2C" w14:textId="64BBF88A" w:rsidR="005B3DBB" w:rsidRDefault="00A77AA7" w:rsidP="006761B3">
            <w:pPr>
              <w:jc w:val="center"/>
              <w:rPr>
                <w:rFonts w:ascii="Arial" w:eastAsia="Times New Roman" w:hAnsi="Arial" w:cs="Arial"/>
                <w:color w:val="333333"/>
                <w:lang w:eastAsia="tr-TR"/>
              </w:rPr>
            </w:pPr>
            <w:r>
              <w:rPr>
                <w:rFonts w:ascii="Arial" w:eastAsia="Times New Roman" w:hAnsi="Arial" w:cs="Arial"/>
                <w:color w:val="333333"/>
                <w:lang w:eastAsia="tr-TR"/>
              </w:rPr>
              <w:t>v</w:t>
            </w:r>
            <w:r w:rsidR="005B3DBB">
              <w:rPr>
                <w:rFonts w:ascii="Arial" w:eastAsia="Times New Roman" w:hAnsi="Arial" w:cs="Arial"/>
                <w:color w:val="333333"/>
                <w:lang w:eastAsia="tr-TR"/>
              </w:rPr>
              <w:t>e</w:t>
            </w:r>
          </w:p>
          <w:p w14:paraId="3FA111CC" w14:textId="6BE05DD7" w:rsidR="005B3DBB" w:rsidRDefault="005B3DBB" w:rsidP="006761B3">
            <w:pPr>
              <w:jc w:val="center"/>
              <w:rPr>
                <w:sz w:val="24"/>
                <w:szCs w:val="24"/>
              </w:rPr>
            </w:pPr>
            <w:r>
              <w:rPr>
                <w:rFonts w:ascii="Arial" w:eastAsia="Times New Roman" w:hAnsi="Arial" w:cs="Arial"/>
                <w:color w:val="333333"/>
                <w:lang w:eastAsia="tr-TR"/>
              </w:rPr>
              <w:t>0216 6</w:t>
            </w:r>
            <w:r w:rsidR="00A77AA7">
              <w:rPr>
                <w:rFonts w:ascii="Arial" w:eastAsia="Times New Roman" w:hAnsi="Arial" w:cs="Arial"/>
                <w:color w:val="333333"/>
                <w:lang w:eastAsia="tr-TR"/>
              </w:rPr>
              <w:t>8</w:t>
            </w:r>
            <w:r>
              <w:rPr>
                <w:rFonts w:ascii="Arial" w:eastAsia="Times New Roman" w:hAnsi="Arial" w:cs="Arial"/>
                <w:color w:val="333333"/>
                <w:lang w:eastAsia="tr-TR"/>
              </w:rPr>
              <w:t>1 5</w:t>
            </w:r>
            <w:r w:rsidR="00A77AA7">
              <w:rPr>
                <w:rFonts w:ascii="Arial" w:eastAsia="Times New Roman" w:hAnsi="Arial" w:cs="Arial"/>
                <w:color w:val="333333"/>
                <w:lang w:eastAsia="tr-TR"/>
              </w:rPr>
              <w:t xml:space="preserve">1 69 / 0216 681 </w:t>
            </w:r>
            <w:r>
              <w:rPr>
                <w:rFonts w:ascii="Arial" w:eastAsia="Times New Roman" w:hAnsi="Arial" w:cs="Arial"/>
                <w:color w:val="333333"/>
                <w:lang w:eastAsia="tr-TR"/>
              </w:rPr>
              <w:t>51</w:t>
            </w:r>
            <w:r w:rsidR="00A77AA7">
              <w:rPr>
                <w:rFonts w:ascii="Arial" w:eastAsia="Times New Roman" w:hAnsi="Arial" w:cs="Arial"/>
                <w:color w:val="333333"/>
                <w:lang w:eastAsia="tr-TR"/>
              </w:rPr>
              <w:t xml:space="preserve"> </w:t>
            </w:r>
            <w:r w:rsidR="00E07019">
              <w:rPr>
                <w:rFonts w:ascii="Arial" w:eastAsia="Times New Roman" w:hAnsi="Arial" w:cs="Arial"/>
                <w:color w:val="333333"/>
                <w:lang w:eastAsia="tr-TR"/>
              </w:rPr>
              <w:t>96</w:t>
            </w:r>
            <w:r w:rsidR="00A77AA7">
              <w:rPr>
                <w:rFonts w:ascii="Arial" w:eastAsia="Times New Roman" w:hAnsi="Arial" w:cs="Arial"/>
                <w:color w:val="333333"/>
                <w:lang w:eastAsia="tr-TR"/>
              </w:rPr>
              <w:t xml:space="preserve"> / 0216 681 </w:t>
            </w:r>
            <w:r>
              <w:rPr>
                <w:rFonts w:ascii="Arial" w:eastAsia="Times New Roman" w:hAnsi="Arial" w:cs="Arial"/>
                <w:color w:val="333333"/>
                <w:lang w:eastAsia="tr-TR"/>
              </w:rPr>
              <w:t>51</w:t>
            </w:r>
            <w:r w:rsidR="00A77AA7">
              <w:rPr>
                <w:rFonts w:ascii="Arial" w:eastAsia="Times New Roman" w:hAnsi="Arial" w:cs="Arial"/>
                <w:color w:val="333333"/>
                <w:lang w:eastAsia="tr-TR"/>
              </w:rPr>
              <w:t xml:space="preserve"> </w:t>
            </w:r>
            <w:r w:rsidR="00E07019">
              <w:rPr>
                <w:rFonts w:ascii="Arial" w:eastAsia="Times New Roman" w:hAnsi="Arial" w:cs="Arial"/>
                <w:color w:val="333333"/>
                <w:lang w:eastAsia="tr-TR"/>
              </w:rPr>
              <w:t xml:space="preserve">23 </w:t>
            </w:r>
            <w:r>
              <w:rPr>
                <w:rFonts w:ascii="Arial" w:eastAsia="Times New Roman" w:hAnsi="Arial" w:cs="Arial"/>
                <w:color w:val="333333"/>
                <w:lang w:eastAsia="tr-TR"/>
              </w:rPr>
              <w:t xml:space="preserve"> numaralı telefonlardan ulaşabilirsiniz.</w:t>
            </w:r>
          </w:p>
        </w:tc>
      </w:tr>
      <w:bookmarkEnd w:id="4"/>
    </w:tbl>
    <w:p w14:paraId="2B3F9E96" w14:textId="10501FDA" w:rsidR="005B3DBB" w:rsidRDefault="005B3DBB" w:rsidP="0044471A"/>
    <w:sectPr w:rsidR="005B3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0F"/>
    <w:rsid w:val="0007410F"/>
    <w:rsid w:val="003A179B"/>
    <w:rsid w:val="00422651"/>
    <w:rsid w:val="0044471A"/>
    <w:rsid w:val="005B3DBB"/>
    <w:rsid w:val="007E7B0A"/>
    <w:rsid w:val="00A77AA7"/>
    <w:rsid w:val="00CD664C"/>
    <w:rsid w:val="00D97CDC"/>
    <w:rsid w:val="00E07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F6A7"/>
  <w15:chartTrackingRefBased/>
  <w15:docId w15:val="{2B425872-F6C2-41E9-8A09-19ACCBC7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B3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m@medipol.edu.tr"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Gülecen</dc:creator>
  <cp:keywords/>
  <dc:description/>
  <cp:lastModifiedBy>Gizem PEHLİVAN</cp:lastModifiedBy>
  <cp:revision>3</cp:revision>
  <cp:lastPrinted>2019-02-08T06:47:00Z</cp:lastPrinted>
  <dcterms:created xsi:type="dcterms:W3CDTF">2019-04-24T11:03:00Z</dcterms:created>
  <dcterms:modified xsi:type="dcterms:W3CDTF">2019-08-19T11:29:00Z</dcterms:modified>
</cp:coreProperties>
</file>